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0E46" w14:textId="5401AAEF" w:rsidR="001E6DBA" w:rsidRPr="001E6DBA" w:rsidRDefault="001E6DBA" w:rsidP="001E6DBA">
      <w:r w:rsidRPr="001E6DBA">
        <w:rPr>
          <w:b/>
          <w:bCs/>
        </w:rPr>
        <w:t>Уведомление об использовании рекомендательных технологий</w:t>
      </w:r>
      <w:r w:rsidRPr="001E6DBA">
        <w:br/>
      </w:r>
      <w:r w:rsidRPr="001E6DBA">
        <w:rPr>
          <w:b/>
          <w:bCs/>
        </w:rPr>
        <w:t>ООО "ТОРГОВАЯ КОМПАНИЯ КОБЛИК"</w:t>
      </w:r>
      <w:r w:rsidRPr="001E6DBA">
        <w:br/>
        <w:t>394056, РФ, г. Воронеж, ул. Солдатское поле, 285/5</w:t>
      </w:r>
      <w:r w:rsidRPr="001E6DBA">
        <w:br/>
        <w:t>ИНН 1234567890, ОГРН 1234567890123</w:t>
      </w:r>
      <w:r w:rsidRPr="001E6DBA">
        <w:br/>
        <w:t xml:space="preserve">Тел.: +7 (473) 123-45-67, </w:t>
      </w:r>
      <w:proofErr w:type="spellStart"/>
      <w:r w:rsidRPr="001E6DBA">
        <w:t>Email</w:t>
      </w:r>
      <w:proofErr w:type="spellEnd"/>
      <w:r w:rsidRPr="001E6DBA">
        <w:t>: </w:t>
      </w:r>
      <w:hyperlink r:id="rId5" w:tgtFrame="_blank" w:history="1">
        <w:r w:rsidRPr="001E6DBA">
          <w:rPr>
            <w:rStyle w:val="a3"/>
          </w:rPr>
          <w:t>info@koblik.ru</w:t>
        </w:r>
      </w:hyperlink>
    </w:p>
    <w:p w14:paraId="48A5A2AD" w14:textId="1DC9E25A" w:rsidR="006E271D" w:rsidRDefault="001E6DBA" w:rsidP="001E6DBA">
      <w:r w:rsidRPr="001E6DBA">
        <w:rPr>
          <w:b/>
          <w:bCs/>
        </w:rPr>
        <w:t>Дата размещения:</w:t>
      </w:r>
      <w:r w:rsidRPr="001E6DBA">
        <w:t> </w:t>
      </w:r>
      <w:r w:rsidR="006E271D">
        <w:t xml:space="preserve">01.10.2024 </w:t>
      </w:r>
    </w:p>
    <w:p w14:paraId="2457FAC2" w14:textId="7F31CBB1" w:rsidR="001E6DBA" w:rsidRPr="001E6DBA" w:rsidRDefault="001E6DBA" w:rsidP="001E6DBA">
      <w:r w:rsidRPr="001E6DBA">
        <w:rPr>
          <w:b/>
          <w:bCs/>
        </w:rPr>
        <w:t>Дата актуализации:</w:t>
      </w:r>
      <w:r w:rsidRPr="001E6DBA">
        <w:t> </w:t>
      </w:r>
      <w:r w:rsidR="006E271D">
        <w:t>20.05.2025</w:t>
      </w:r>
    </w:p>
    <w:p w14:paraId="5E3B9F25" w14:textId="77777777" w:rsidR="001E6DBA" w:rsidRPr="001E6DBA" w:rsidRDefault="001E6DBA" w:rsidP="001E6DBA">
      <w:r w:rsidRPr="001E6DBA">
        <w:rPr>
          <w:b/>
          <w:bCs/>
        </w:rPr>
        <w:t>1. Общие положения</w:t>
      </w:r>
    </w:p>
    <w:p w14:paraId="305530E6" w14:textId="77777777" w:rsidR="001E6DBA" w:rsidRPr="001E6DBA" w:rsidRDefault="001E6DBA" w:rsidP="001E6DBA">
      <w:r w:rsidRPr="001E6DBA">
        <w:t>Настоящее Уведомление разработано в соответствии с:</w:t>
      </w:r>
    </w:p>
    <w:p w14:paraId="4F41B4F4" w14:textId="77777777" w:rsidR="001E6DBA" w:rsidRPr="001E6DBA" w:rsidRDefault="001E6DBA" w:rsidP="001E6DBA">
      <w:pPr>
        <w:numPr>
          <w:ilvl w:val="0"/>
          <w:numId w:val="1"/>
        </w:numPr>
      </w:pPr>
      <w:r w:rsidRPr="001E6DBA">
        <w:t>Федеральным законом №152-ФЗ «О персональных данных»;</w:t>
      </w:r>
    </w:p>
    <w:p w14:paraId="26C7E6D5" w14:textId="77777777" w:rsidR="001E6DBA" w:rsidRPr="001E6DBA" w:rsidRDefault="001E6DBA" w:rsidP="001E6DBA">
      <w:pPr>
        <w:numPr>
          <w:ilvl w:val="0"/>
          <w:numId w:val="1"/>
        </w:numPr>
      </w:pPr>
      <w:r w:rsidRPr="001E6DBA">
        <w:t>Федеральным законом №38-ФЗ «О рекламе»;</w:t>
      </w:r>
    </w:p>
    <w:p w14:paraId="5DEF4C53" w14:textId="77777777" w:rsidR="001E6DBA" w:rsidRPr="001E6DBA" w:rsidRDefault="001E6DBA" w:rsidP="001E6DBA">
      <w:pPr>
        <w:numPr>
          <w:ilvl w:val="0"/>
          <w:numId w:val="1"/>
        </w:numPr>
      </w:pPr>
      <w:r w:rsidRPr="001E6DBA">
        <w:t>Рекомендациями Роскомнадзора по обработке данных (Письмо №07-10207 от 01.09.2022).</w:t>
      </w:r>
    </w:p>
    <w:p w14:paraId="54A72DE7" w14:textId="137F296E" w:rsidR="001E6DBA" w:rsidRPr="001E6DBA" w:rsidRDefault="001E6DBA" w:rsidP="001E6DBA">
      <w:r w:rsidRPr="001E6DBA">
        <w:rPr>
          <w:b/>
          <w:bCs/>
        </w:rPr>
        <w:t>Оператор:</w:t>
      </w:r>
      <w:r w:rsidRPr="001E6DBA">
        <w:t> ООО "ТОРГОВАЯ КОМПАНИЯ КОБЛИК".</w:t>
      </w:r>
    </w:p>
    <w:p w14:paraId="2C98C90A" w14:textId="77777777" w:rsidR="001E6DBA" w:rsidRPr="001E6DBA" w:rsidRDefault="001E6DBA" w:rsidP="001E6DBA">
      <w:r w:rsidRPr="001E6DBA">
        <w:rPr>
          <w:b/>
          <w:bCs/>
        </w:rPr>
        <w:t>2. Правила применения рекомендательных технологий</w:t>
      </w:r>
    </w:p>
    <w:p w14:paraId="7C656177" w14:textId="77777777" w:rsidR="001E6DBA" w:rsidRPr="001E6DBA" w:rsidRDefault="001E6DBA" w:rsidP="001E6DBA">
      <w:r w:rsidRPr="001E6DBA">
        <w:rPr>
          <w:b/>
          <w:bCs/>
        </w:rPr>
        <w:t>2.1. Принципы работы технологий</w:t>
      </w:r>
    </w:p>
    <w:p w14:paraId="58591474" w14:textId="77777777" w:rsidR="001E6DBA" w:rsidRPr="001E6DBA" w:rsidRDefault="001E6DBA" w:rsidP="001E6DBA">
      <w:r w:rsidRPr="001E6DBA">
        <w:t>Рекомендательные алгоритмы:</w:t>
      </w:r>
    </w:p>
    <w:p w14:paraId="6C729AA7" w14:textId="77777777" w:rsidR="001E6DBA" w:rsidRPr="001E6DBA" w:rsidRDefault="001E6DBA" w:rsidP="001E6DBA">
      <w:pPr>
        <w:numPr>
          <w:ilvl w:val="0"/>
          <w:numId w:val="2"/>
        </w:numPr>
      </w:pPr>
      <w:r w:rsidRPr="001E6DBA">
        <w:t>Анализируют </w:t>
      </w:r>
      <w:r w:rsidRPr="001E6DBA">
        <w:rPr>
          <w:b/>
          <w:bCs/>
        </w:rPr>
        <w:t>историю взаимодействия</w:t>
      </w:r>
      <w:r w:rsidRPr="001E6DBA">
        <w:t> Пользователя с сайтом (просмотры, покупки, время сессии);</w:t>
      </w:r>
    </w:p>
    <w:p w14:paraId="03A3E3D2" w14:textId="77777777" w:rsidR="001E6DBA" w:rsidRPr="001E6DBA" w:rsidRDefault="001E6DBA" w:rsidP="001E6DBA">
      <w:pPr>
        <w:numPr>
          <w:ilvl w:val="0"/>
          <w:numId w:val="2"/>
        </w:numPr>
      </w:pPr>
      <w:r w:rsidRPr="001E6DBA">
        <w:t>Используют </w:t>
      </w:r>
      <w:r w:rsidRPr="001E6DBA">
        <w:rPr>
          <w:b/>
          <w:bCs/>
        </w:rPr>
        <w:t>машинное обучение</w:t>
      </w:r>
      <w:r w:rsidRPr="001E6DBA">
        <w:t> для прогнозирования предпочтений;</w:t>
      </w:r>
    </w:p>
    <w:p w14:paraId="4167992D" w14:textId="77777777" w:rsidR="001E6DBA" w:rsidRPr="001E6DBA" w:rsidRDefault="001E6DBA" w:rsidP="001E6DBA">
      <w:pPr>
        <w:numPr>
          <w:ilvl w:val="0"/>
          <w:numId w:val="2"/>
        </w:numPr>
      </w:pPr>
      <w:r w:rsidRPr="001E6DBA">
        <w:t>Формируют персонализированные предложения на основе </w:t>
      </w:r>
      <w:r w:rsidRPr="001E6DBA">
        <w:rPr>
          <w:b/>
          <w:bCs/>
        </w:rPr>
        <w:t>статистических моделей</w:t>
      </w:r>
      <w:r w:rsidRPr="001E6DBA">
        <w:t>.</w:t>
      </w:r>
    </w:p>
    <w:p w14:paraId="3E6C1B6E" w14:textId="77777777" w:rsidR="001E6DBA" w:rsidRPr="001E6DBA" w:rsidRDefault="001E6DBA" w:rsidP="001E6DBA">
      <w:r w:rsidRPr="001E6DBA">
        <w:rPr>
          <w:b/>
          <w:bCs/>
        </w:rPr>
        <w:t>2.2. Используемые данные</w:t>
      </w:r>
    </w:p>
    <w:p w14:paraId="54651AC2" w14:textId="77777777" w:rsidR="001E6DBA" w:rsidRPr="001E6DBA" w:rsidRDefault="001E6DBA" w:rsidP="001E6DBA">
      <w:r w:rsidRPr="001E6DBA">
        <w:t>Для формирования рекомендаций применяются:</w:t>
      </w:r>
    </w:p>
    <w:p w14:paraId="45C06F79" w14:textId="77777777" w:rsidR="001E6DBA" w:rsidRPr="001E6DBA" w:rsidRDefault="001E6DBA" w:rsidP="001E6DBA">
      <w:pPr>
        <w:numPr>
          <w:ilvl w:val="0"/>
          <w:numId w:val="3"/>
        </w:numPr>
      </w:pPr>
      <w:r w:rsidRPr="001E6DBA">
        <w:rPr>
          <w:b/>
          <w:bCs/>
        </w:rPr>
        <w:t>Персональные данные</w:t>
      </w:r>
      <w:r w:rsidRPr="001E6DBA">
        <w:t> (при наличии согласия):</w:t>
      </w:r>
    </w:p>
    <w:p w14:paraId="33425DC7" w14:textId="40274C3E" w:rsidR="005E56FA" w:rsidRDefault="005E56FA" w:rsidP="005E56FA">
      <w:r w:rsidRPr="006E271D">
        <w:t>-</w:t>
      </w:r>
      <w:r>
        <w:t xml:space="preserve"> </w:t>
      </w:r>
      <w:r w:rsidR="001E6DBA" w:rsidRPr="001E6DBA">
        <w:t>ФИО, контактные данные;</w:t>
      </w:r>
    </w:p>
    <w:p w14:paraId="37EC206F" w14:textId="57F6A1BB" w:rsidR="001E6DBA" w:rsidRPr="001E6DBA" w:rsidRDefault="005E56FA" w:rsidP="005E56FA">
      <w:r w:rsidRPr="006E271D">
        <w:t xml:space="preserve">- </w:t>
      </w:r>
      <w:r w:rsidR="001E6DBA" w:rsidRPr="001E6DBA">
        <w:t>История заказов и просмотров.</w:t>
      </w:r>
    </w:p>
    <w:p w14:paraId="3D9C793E" w14:textId="77777777" w:rsidR="005E56FA" w:rsidRDefault="001E6DBA" w:rsidP="005E56FA">
      <w:pPr>
        <w:numPr>
          <w:ilvl w:val="0"/>
          <w:numId w:val="3"/>
        </w:numPr>
      </w:pPr>
      <w:proofErr w:type="spellStart"/>
      <w:r w:rsidRPr="001E6DBA">
        <w:rPr>
          <w:b/>
          <w:bCs/>
        </w:rPr>
        <w:t>Неперсонифицированные</w:t>
      </w:r>
      <w:proofErr w:type="spellEnd"/>
      <w:r w:rsidRPr="001E6DBA">
        <w:rPr>
          <w:b/>
          <w:bCs/>
        </w:rPr>
        <w:t xml:space="preserve"> данные</w:t>
      </w:r>
      <w:r w:rsidRPr="001E6DBA">
        <w:t>:</w:t>
      </w:r>
    </w:p>
    <w:p w14:paraId="244D242B" w14:textId="39383B81" w:rsidR="005E56FA" w:rsidRDefault="005E56FA" w:rsidP="005E56FA">
      <w:r w:rsidRPr="005E56FA">
        <w:t xml:space="preserve">- </w:t>
      </w:r>
      <w:proofErr w:type="spellStart"/>
      <w:r w:rsidR="001E6DBA" w:rsidRPr="001E6DBA">
        <w:t>Cookies</w:t>
      </w:r>
      <w:proofErr w:type="spellEnd"/>
      <w:r w:rsidR="001E6DBA" w:rsidRPr="001E6DBA">
        <w:t>, IP-адрес, тип устройства;</w:t>
      </w:r>
    </w:p>
    <w:p w14:paraId="28B113F1" w14:textId="00F89D81" w:rsidR="001E6DBA" w:rsidRPr="001E6DBA" w:rsidRDefault="005E56FA" w:rsidP="005E56FA">
      <w:r>
        <w:rPr>
          <w:lang w:val="en-US"/>
        </w:rPr>
        <w:t xml:space="preserve">- </w:t>
      </w:r>
      <w:r w:rsidR="001E6DBA" w:rsidRPr="001E6DBA">
        <w:t>Геолокация (страна/город).</w:t>
      </w:r>
    </w:p>
    <w:p w14:paraId="2C56CDE8" w14:textId="77777777" w:rsidR="001E6DBA" w:rsidRPr="001E6DBA" w:rsidRDefault="001E6DBA" w:rsidP="001E6DBA">
      <w:r w:rsidRPr="001E6DBA">
        <w:rPr>
          <w:b/>
          <w:bCs/>
        </w:rPr>
        <w:t>2.3. Критерии рекомендаций</w:t>
      </w:r>
    </w:p>
    <w:p w14:paraId="19261074" w14:textId="77777777" w:rsidR="001E6DBA" w:rsidRPr="001E6DBA" w:rsidRDefault="001E6DBA" w:rsidP="001E6DBA">
      <w:pPr>
        <w:numPr>
          <w:ilvl w:val="0"/>
          <w:numId w:val="4"/>
        </w:numPr>
      </w:pPr>
      <w:r w:rsidRPr="001E6DBA">
        <w:rPr>
          <w:b/>
          <w:bCs/>
        </w:rPr>
        <w:t>Релевантность</w:t>
      </w:r>
      <w:r w:rsidRPr="001E6DBA">
        <w:t>: Учет популярности товаров среди аналогичных пользователей.</w:t>
      </w:r>
    </w:p>
    <w:p w14:paraId="6451FD71" w14:textId="77777777" w:rsidR="001E6DBA" w:rsidRPr="001E6DBA" w:rsidRDefault="001E6DBA" w:rsidP="001E6DBA">
      <w:pPr>
        <w:numPr>
          <w:ilvl w:val="0"/>
          <w:numId w:val="4"/>
        </w:numPr>
      </w:pPr>
      <w:r w:rsidRPr="001E6DBA">
        <w:rPr>
          <w:b/>
          <w:bCs/>
        </w:rPr>
        <w:t>Контекстные факторы</w:t>
      </w:r>
      <w:r w:rsidRPr="001E6DBA">
        <w:t>: Сезонность, акции, наличие товара на складе.</w:t>
      </w:r>
    </w:p>
    <w:p w14:paraId="3874C6F2" w14:textId="77777777" w:rsidR="001E6DBA" w:rsidRPr="001E6DBA" w:rsidRDefault="001E6DBA" w:rsidP="001E6DBA">
      <w:pPr>
        <w:numPr>
          <w:ilvl w:val="0"/>
          <w:numId w:val="4"/>
        </w:numPr>
      </w:pPr>
      <w:r w:rsidRPr="001E6DBA">
        <w:rPr>
          <w:b/>
          <w:bCs/>
        </w:rPr>
        <w:t>Этические ограничения</w:t>
      </w:r>
      <w:r w:rsidRPr="001E6DBA">
        <w:t>: Исключение рекомендаций, нарушающих законодательство РФ.</w:t>
      </w:r>
    </w:p>
    <w:p w14:paraId="73010528" w14:textId="77777777" w:rsidR="001E6DBA" w:rsidRPr="001E6DBA" w:rsidRDefault="001E6DBA" w:rsidP="001E6DBA">
      <w:r w:rsidRPr="001E6DBA">
        <w:rPr>
          <w:b/>
          <w:bCs/>
        </w:rPr>
        <w:t>2.4. Управление настройками</w:t>
      </w:r>
    </w:p>
    <w:p w14:paraId="092FC82B" w14:textId="77777777" w:rsidR="001E6DBA" w:rsidRPr="001E6DBA" w:rsidRDefault="001E6DBA" w:rsidP="001E6DBA">
      <w:r w:rsidRPr="001E6DBA">
        <w:t>Пользователь может:</w:t>
      </w:r>
    </w:p>
    <w:p w14:paraId="091EDE2F" w14:textId="77777777" w:rsidR="001E6DBA" w:rsidRPr="001E6DBA" w:rsidRDefault="001E6DBA" w:rsidP="001E6DBA">
      <w:pPr>
        <w:numPr>
          <w:ilvl w:val="0"/>
          <w:numId w:val="5"/>
        </w:numPr>
      </w:pPr>
      <w:r w:rsidRPr="001E6DBA">
        <w:rPr>
          <w:b/>
          <w:bCs/>
        </w:rPr>
        <w:lastRenderedPageBreak/>
        <w:t>Отключить персонализацию</w:t>
      </w:r>
      <w:r w:rsidRPr="001E6DBA">
        <w:t> в разделе «Настройки аккаунта»;</w:t>
      </w:r>
    </w:p>
    <w:p w14:paraId="003E6C46" w14:textId="77777777" w:rsidR="001E6DBA" w:rsidRPr="006E271D" w:rsidRDefault="001E6DBA" w:rsidP="001E6DBA">
      <w:pPr>
        <w:numPr>
          <w:ilvl w:val="0"/>
          <w:numId w:val="5"/>
        </w:numPr>
      </w:pPr>
      <w:r w:rsidRPr="006E271D">
        <w:rPr>
          <w:b/>
          <w:bCs/>
        </w:rPr>
        <w:t>Удалить историю взаимодействия</w:t>
      </w:r>
      <w:r w:rsidRPr="006E271D">
        <w:t> через личный кабинет;</w:t>
      </w:r>
    </w:p>
    <w:p w14:paraId="75CC5992" w14:textId="2F5E4DEF" w:rsidR="001E6DBA" w:rsidRPr="006E271D" w:rsidRDefault="001E6DBA" w:rsidP="006E271D">
      <w:pPr>
        <w:numPr>
          <w:ilvl w:val="0"/>
          <w:numId w:val="5"/>
        </w:numPr>
      </w:pPr>
      <w:r w:rsidRPr="006E271D">
        <w:rPr>
          <w:b/>
          <w:bCs/>
        </w:rPr>
        <w:t xml:space="preserve">Заблокировать </w:t>
      </w:r>
      <w:proofErr w:type="spellStart"/>
      <w:r w:rsidRPr="006E271D">
        <w:rPr>
          <w:b/>
          <w:bCs/>
        </w:rPr>
        <w:t>cookies</w:t>
      </w:r>
      <w:proofErr w:type="spellEnd"/>
      <w:r w:rsidRPr="006E271D">
        <w:t> в браузере (инструкция </w:t>
      </w:r>
      <w:hyperlink r:id="rId6" w:history="1">
        <w:proofErr w:type="gramStart"/>
        <w:r w:rsidR="006E271D" w:rsidRPr="006E271D">
          <w:rPr>
            <w:rStyle w:val="a3"/>
          </w:rPr>
          <w:t>https://yandex.ru/support/browser/ru/personal-data-protection/cookies.html?hash=OGq2q&amp;ysclid=mb4mwo87kr830193566</w:t>
        </w:r>
      </w:hyperlink>
      <w:r w:rsidR="006E271D" w:rsidRPr="006E271D">
        <w:t xml:space="preserve"> </w:t>
      </w:r>
      <w:r w:rsidRPr="006E271D">
        <w:t>)</w:t>
      </w:r>
      <w:proofErr w:type="gramEnd"/>
      <w:r w:rsidRPr="006E271D">
        <w:t>.</w:t>
      </w:r>
    </w:p>
    <w:p w14:paraId="3B953352" w14:textId="77777777" w:rsidR="001E6DBA" w:rsidRPr="006E271D" w:rsidRDefault="001E6DBA" w:rsidP="001E6DBA">
      <w:r w:rsidRPr="006E271D">
        <w:rPr>
          <w:b/>
          <w:bCs/>
        </w:rPr>
        <w:t>2.5. Гарантии безопасности</w:t>
      </w:r>
    </w:p>
    <w:p w14:paraId="65DEADA0" w14:textId="77777777" w:rsidR="001E6DBA" w:rsidRPr="006E271D" w:rsidRDefault="001E6DBA" w:rsidP="001E6DBA">
      <w:pPr>
        <w:numPr>
          <w:ilvl w:val="0"/>
          <w:numId w:val="6"/>
        </w:numPr>
        <w:rPr>
          <w:highlight w:val="yellow"/>
        </w:rPr>
      </w:pPr>
      <w:r w:rsidRPr="006E271D">
        <w:t>Данные обрабатываются в </w:t>
      </w:r>
      <w:r w:rsidRPr="006E271D">
        <w:rPr>
          <w:b/>
          <w:bCs/>
          <w:highlight w:val="yellow"/>
        </w:rPr>
        <w:t>зашифрованном виде</w:t>
      </w:r>
      <w:r w:rsidRPr="006E271D">
        <w:rPr>
          <w:highlight w:val="yellow"/>
        </w:rPr>
        <w:t> (протокол TLS 1.2+);</w:t>
      </w:r>
    </w:p>
    <w:p w14:paraId="2AB7AEFD" w14:textId="77777777" w:rsidR="001E6DBA" w:rsidRPr="001E6DBA" w:rsidRDefault="001E6DBA" w:rsidP="001E6DBA">
      <w:pPr>
        <w:numPr>
          <w:ilvl w:val="0"/>
          <w:numId w:val="6"/>
        </w:numPr>
      </w:pPr>
      <w:r w:rsidRPr="001E6DBA">
        <w:t>Доступ к алгоритмам имеют только </w:t>
      </w:r>
      <w:r w:rsidRPr="001E6DBA">
        <w:rPr>
          <w:b/>
          <w:bCs/>
        </w:rPr>
        <w:t>уполномоченные сотрудники</w:t>
      </w:r>
      <w:r w:rsidRPr="001E6DBA">
        <w:t>;</w:t>
      </w:r>
    </w:p>
    <w:p w14:paraId="63C0EDE9" w14:textId="77777777" w:rsidR="001E6DBA" w:rsidRPr="001E6DBA" w:rsidRDefault="001E6DBA" w:rsidP="001E6DBA">
      <w:pPr>
        <w:numPr>
          <w:ilvl w:val="0"/>
          <w:numId w:val="6"/>
        </w:numPr>
      </w:pPr>
      <w:r w:rsidRPr="001E6DBA">
        <w:t>Регулярное тестирование систем на </w:t>
      </w:r>
      <w:r w:rsidRPr="001E6DBA">
        <w:rPr>
          <w:b/>
          <w:bCs/>
        </w:rPr>
        <w:t>предвзятость</w:t>
      </w:r>
      <w:r w:rsidRPr="001E6DBA">
        <w:t> и дискриминацию.</w:t>
      </w:r>
    </w:p>
    <w:p w14:paraId="7B73E0DA" w14:textId="77777777" w:rsidR="001E6DBA" w:rsidRPr="001E6DBA" w:rsidRDefault="001E6DBA" w:rsidP="001E6DBA">
      <w:r w:rsidRPr="001E6DBA">
        <w:rPr>
          <w:b/>
          <w:bCs/>
        </w:rPr>
        <w:t>2.6. Ответственность Оператора</w:t>
      </w:r>
    </w:p>
    <w:p w14:paraId="278609E7" w14:textId="77777777" w:rsidR="001E6DBA" w:rsidRPr="001E6DBA" w:rsidRDefault="001E6DBA" w:rsidP="001E6DBA">
      <w:pPr>
        <w:numPr>
          <w:ilvl w:val="0"/>
          <w:numId w:val="7"/>
        </w:numPr>
      </w:pPr>
      <w:r w:rsidRPr="001E6DBA">
        <w:t>Обеспечение прозрачности работы алгоритмов (ст. 15 ФЗ №152-ФЗ);</w:t>
      </w:r>
    </w:p>
    <w:p w14:paraId="361A6805" w14:textId="3CA6BBEA" w:rsidR="001E6DBA" w:rsidRPr="001E6DBA" w:rsidRDefault="001E6DBA" w:rsidP="001E6DBA">
      <w:pPr>
        <w:numPr>
          <w:ilvl w:val="0"/>
          <w:numId w:val="7"/>
        </w:numPr>
      </w:pPr>
      <w:r w:rsidRPr="001E6DBA">
        <w:t>Недопущение использования данных в целях, не указанных в Уведомлении.</w:t>
      </w:r>
    </w:p>
    <w:p w14:paraId="2E154A6E" w14:textId="77777777" w:rsidR="001E6DBA" w:rsidRPr="001E6DBA" w:rsidRDefault="001E6DBA" w:rsidP="001E6DBA">
      <w:r w:rsidRPr="001E6DBA">
        <w:rPr>
          <w:b/>
          <w:bCs/>
        </w:rPr>
        <w:t>3. Правовые основания</w:t>
      </w:r>
    </w:p>
    <w:p w14:paraId="01D523CC" w14:textId="77777777" w:rsidR="001E6DBA" w:rsidRPr="001E6DBA" w:rsidRDefault="001E6DBA" w:rsidP="001E6DBA">
      <w:r w:rsidRPr="001E6DBA">
        <w:t>Обработка данных осуществляется на основании:</w:t>
      </w:r>
    </w:p>
    <w:p w14:paraId="68CB07AC" w14:textId="77777777" w:rsidR="001E6DBA" w:rsidRPr="001E6DBA" w:rsidRDefault="001E6DBA" w:rsidP="001E6DBA">
      <w:pPr>
        <w:numPr>
          <w:ilvl w:val="0"/>
          <w:numId w:val="8"/>
        </w:numPr>
      </w:pPr>
      <w:r w:rsidRPr="001E6DBA">
        <w:rPr>
          <w:b/>
          <w:bCs/>
        </w:rPr>
        <w:t>Согласия Пользователя</w:t>
      </w:r>
      <w:r w:rsidRPr="001E6DBA">
        <w:t> (п. 1 ч. 1 ст. 6 ФЗ №152-ФЗ);</w:t>
      </w:r>
    </w:p>
    <w:p w14:paraId="1C4EEB79" w14:textId="45047F7B" w:rsidR="001E6DBA" w:rsidRPr="001E6DBA" w:rsidRDefault="001E6DBA" w:rsidP="001E6DBA">
      <w:pPr>
        <w:numPr>
          <w:ilvl w:val="0"/>
          <w:numId w:val="8"/>
        </w:numPr>
      </w:pPr>
      <w:r w:rsidRPr="001E6DBA">
        <w:rPr>
          <w:b/>
          <w:bCs/>
        </w:rPr>
        <w:t>Законных интересов Оператора</w:t>
      </w:r>
      <w:r w:rsidRPr="001E6DBA">
        <w:t> (оптимизация сервиса, п. 5 ч. 1 ст. 6 ФЗ №152-ФЗ).</w:t>
      </w:r>
    </w:p>
    <w:p w14:paraId="1AAC30D7" w14:textId="77777777" w:rsidR="001E6DBA" w:rsidRPr="001E6DBA" w:rsidRDefault="001E6DBA" w:rsidP="001E6DBA">
      <w:r w:rsidRPr="001E6DBA">
        <w:rPr>
          <w:b/>
          <w:bCs/>
        </w:rPr>
        <w:t>4. Права Пользователя</w:t>
      </w:r>
    </w:p>
    <w:p w14:paraId="5ADA5E34" w14:textId="77777777" w:rsidR="001E6DBA" w:rsidRPr="001E6DBA" w:rsidRDefault="001E6DBA" w:rsidP="001E6DBA">
      <w:r w:rsidRPr="001E6DBA">
        <w:t>В соответствии со ст. 14, 21 ФЗ №152-ФЗ:</w:t>
      </w:r>
    </w:p>
    <w:p w14:paraId="065CD047" w14:textId="77777777" w:rsidR="001E6DBA" w:rsidRPr="001E6DBA" w:rsidRDefault="001E6DBA" w:rsidP="001E6DBA">
      <w:pPr>
        <w:numPr>
          <w:ilvl w:val="0"/>
          <w:numId w:val="9"/>
        </w:numPr>
      </w:pPr>
      <w:r w:rsidRPr="001E6DBA">
        <w:t>Отозвать согласие на использование рекомендательных технологий;</w:t>
      </w:r>
    </w:p>
    <w:p w14:paraId="31AEF009" w14:textId="77777777" w:rsidR="001E6DBA" w:rsidRPr="001E6DBA" w:rsidRDefault="001E6DBA" w:rsidP="001E6DBA">
      <w:pPr>
        <w:numPr>
          <w:ilvl w:val="0"/>
          <w:numId w:val="9"/>
        </w:numPr>
      </w:pPr>
      <w:r w:rsidRPr="001E6DBA">
        <w:t>Получить пояснения о логике работы алгоритмов;</w:t>
      </w:r>
    </w:p>
    <w:p w14:paraId="1F3B649C" w14:textId="77777777" w:rsidR="001E6DBA" w:rsidRPr="001E6DBA" w:rsidRDefault="001E6DBA" w:rsidP="001E6DBA">
      <w:pPr>
        <w:numPr>
          <w:ilvl w:val="0"/>
          <w:numId w:val="9"/>
        </w:numPr>
      </w:pPr>
      <w:r w:rsidRPr="001E6DBA">
        <w:t>Подать жалобу в Роскомнадзор (</w:t>
      </w:r>
      <w:hyperlink r:id="rId7" w:tgtFrame="_blank" w:history="1">
        <w:r w:rsidRPr="001E6DBA">
          <w:rPr>
            <w:rStyle w:val="a3"/>
          </w:rPr>
          <w:t>https://rkn.gov.ru</w:t>
        </w:r>
      </w:hyperlink>
      <w:r w:rsidRPr="001E6DBA">
        <w:t>).</w:t>
      </w:r>
    </w:p>
    <w:p w14:paraId="4F054FAC" w14:textId="5755B0FB" w:rsidR="001E6DBA" w:rsidRPr="001E6DBA" w:rsidRDefault="001E6DBA" w:rsidP="001E6DBA">
      <w:r w:rsidRPr="001E6DBA">
        <w:rPr>
          <w:b/>
          <w:bCs/>
        </w:rPr>
        <w:t>Для реализации прав:</w:t>
      </w:r>
      <w:r w:rsidRPr="001E6DBA">
        <w:t xml:space="preserve"> Направьте запрос на </w:t>
      </w:r>
      <w:proofErr w:type="spellStart"/>
      <w:r w:rsidRPr="001E6DBA">
        <w:t>email</w:t>
      </w:r>
      <w:proofErr w:type="spellEnd"/>
      <w:r w:rsidRPr="001E6DBA">
        <w:t>: </w:t>
      </w:r>
      <w:r w:rsidR="006E271D">
        <w:rPr>
          <w:lang w:val="en-US"/>
        </w:rPr>
        <w:t>info</w:t>
      </w:r>
      <w:r w:rsidR="006E271D" w:rsidRPr="006E271D">
        <w:t>@</w:t>
      </w:r>
      <w:proofErr w:type="spellStart"/>
      <w:r w:rsidR="006E271D">
        <w:rPr>
          <w:lang w:val="en-US"/>
        </w:rPr>
        <w:t>koblik</w:t>
      </w:r>
      <w:proofErr w:type="spellEnd"/>
      <w:r w:rsidR="006E271D" w:rsidRPr="006E271D">
        <w:t>.</w:t>
      </w:r>
      <w:proofErr w:type="spellStart"/>
      <w:r w:rsidR="006E271D">
        <w:rPr>
          <w:lang w:val="en-US"/>
        </w:rPr>
        <w:t>ru</w:t>
      </w:r>
      <w:proofErr w:type="spellEnd"/>
      <w:r w:rsidRPr="001E6DBA">
        <w:t> с пометкой «Рекомендательные технологии».</w:t>
      </w:r>
    </w:p>
    <w:p w14:paraId="19CE4F34" w14:textId="77777777" w:rsidR="001E6DBA" w:rsidRPr="001E6DBA" w:rsidRDefault="001E6DBA" w:rsidP="001E6DBA">
      <w:r w:rsidRPr="001E6DBA">
        <w:rPr>
          <w:b/>
          <w:bCs/>
        </w:rPr>
        <w:t>5. Контактная информация</w:t>
      </w:r>
    </w:p>
    <w:p w14:paraId="6D425D21" w14:textId="77777777" w:rsidR="00B76023" w:rsidRDefault="001E6DBA" w:rsidP="001E6DBA">
      <w:r w:rsidRPr="001E6DBA">
        <w:rPr>
          <w:b/>
          <w:bCs/>
        </w:rPr>
        <w:t>Ответственный за обработку данных:</w:t>
      </w:r>
      <w:r w:rsidRPr="001E6DBA">
        <w:br/>
      </w:r>
      <w:r w:rsidR="00B76023">
        <w:t xml:space="preserve">ФИО </w:t>
      </w:r>
    </w:p>
    <w:p w14:paraId="4E2009D4" w14:textId="77777777" w:rsidR="00B76023" w:rsidRDefault="001E6DBA" w:rsidP="001E6DBA">
      <w:r w:rsidRPr="001E6DBA">
        <w:t xml:space="preserve">Тел.: </w:t>
      </w:r>
    </w:p>
    <w:p w14:paraId="249E752B" w14:textId="6002681F" w:rsidR="001E6DBA" w:rsidRPr="001E6DBA" w:rsidRDefault="001E6DBA" w:rsidP="001E6DBA">
      <w:proofErr w:type="spellStart"/>
      <w:r w:rsidRPr="001E6DBA">
        <w:t>Email</w:t>
      </w:r>
      <w:proofErr w:type="spellEnd"/>
      <w:r w:rsidRPr="001E6DBA">
        <w:t>: </w:t>
      </w:r>
    </w:p>
    <w:p w14:paraId="6E01ACFD" w14:textId="77777777" w:rsidR="001E6DBA" w:rsidRPr="001E6DBA" w:rsidRDefault="001E6DBA" w:rsidP="001E6DBA">
      <w:r w:rsidRPr="001E6DBA">
        <w:rPr>
          <w:b/>
          <w:bCs/>
        </w:rPr>
        <w:t>Примечание:</w:t>
      </w:r>
    </w:p>
    <w:p w14:paraId="515652DB" w14:textId="77777777" w:rsidR="001E6DBA" w:rsidRPr="001E6DBA" w:rsidRDefault="001E6DBA" w:rsidP="001E6DBA">
      <w:pPr>
        <w:numPr>
          <w:ilvl w:val="0"/>
          <w:numId w:val="10"/>
        </w:numPr>
      </w:pPr>
      <w:r w:rsidRPr="001E6DBA">
        <w:t>Изменения в Уведомление вступают в силу через 10 дней после публикации на сайте.</w:t>
      </w:r>
    </w:p>
    <w:p w14:paraId="77B57997" w14:textId="77777777" w:rsidR="001E6DBA" w:rsidRPr="001E6DBA" w:rsidRDefault="001E6DBA" w:rsidP="001E6DBA">
      <w:pPr>
        <w:numPr>
          <w:ilvl w:val="0"/>
          <w:numId w:val="10"/>
        </w:numPr>
      </w:pPr>
      <w:r w:rsidRPr="001E6DBA">
        <w:t>Рекомендательные технологии не влияют на заключение договоров или доступ к базовым функциям сайта.</w:t>
      </w:r>
    </w:p>
    <w:p w14:paraId="7A57F4C7" w14:textId="4E07D30B" w:rsidR="005E56FA" w:rsidRDefault="001E6DBA">
      <w:r w:rsidRPr="001E6DBA">
        <w:rPr>
          <w:b/>
          <w:bCs/>
        </w:rPr>
        <w:t>С уважением,</w:t>
      </w:r>
      <w:r w:rsidRPr="001E6DBA">
        <w:rPr>
          <w:b/>
          <w:bCs/>
        </w:rPr>
        <w:br/>
        <w:t>Команда КОВ</w:t>
      </w:r>
      <w:r w:rsidR="005E56FA">
        <w:rPr>
          <w:b/>
          <w:bCs/>
          <w:lang w:val="en-US"/>
        </w:rPr>
        <w:t>LIK</w:t>
      </w:r>
      <w:r w:rsidRPr="001E6DBA">
        <w:rPr>
          <w:b/>
          <w:bCs/>
        </w:rPr>
        <w:t xml:space="preserve"> GROUP</w:t>
      </w:r>
    </w:p>
    <w:p w14:paraId="1D38227E" w14:textId="77777777" w:rsidR="005E56FA" w:rsidRDefault="005E56FA"/>
    <w:p w14:paraId="1B2C9737" w14:textId="77777777" w:rsidR="006E271D" w:rsidRDefault="006E271D" w:rsidP="005E56FA">
      <w:pPr>
        <w:rPr>
          <w:b/>
          <w:bCs/>
        </w:rPr>
      </w:pPr>
      <w:bookmarkStart w:id="0" w:name="_GoBack"/>
      <w:bookmarkEnd w:id="0"/>
    </w:p>
    <w:p w14:paraId="17899377" w14:textId="77777777" w:rsidR="005E56FA" w:rsidRPr="005E56FA" w:rsidRDefault="005E56FA" w:rsidP="005E56FA">
      <w:r w:rsidRPr="005E56FA">
        <w:rPr>
          <w:b/>
          <w:bCs/>
        </w:rPr>
        <w:t>Уведомление об использовании рекомендательных технологий</w:t>
      </w:r>
      <w:r w:rsidRPr="005E56FA">
        <w:br/>
      </w:r>
      <w:r w:rsidRPr="005E56FA">
        <w:rPr>
          <w:b/>
          <w:bCs/>
        </w:rPr>
        <w:t>ООО "ТОРГОВАЯ КОМПАНИЯ КОБЛИК"</w:t>
      </w:r>
      <w:r w:rsidRPr="005E56FA">
        <w:br/>
        <w:t>394056, РФ, г. Воронеж, ул. Солдатское поле, 285/5</w:t>
      </w:r>
      <w:r w:rsidRPr="005E56FA">
        <w:br/>
        <w:t>ИНН 1234567890, ОГРН 1234567890123</w:t>
      </w:r>
      <w:r w:rsidRPr="005E56FA">
        <w:br/>
        <w:t xml:space="preserve">Тел.: +7 (473) 123-45-67, </w:t>
      </w:r>
      <w:proofErr w:type="spellStart"/>
      <w:r w:rsidRPr="005E56FA">
        <w:t>Email</w:t>
      </w:r>
      <w:proofErr w:type="spellEnd"/>
      <w:r w:rsidRPr="005E56FA">
        <w:t>: </w:t>
      </w:r>
      <w:hyperlink r:id="rId8" w:tgtFrame="_blank" w:history="1">
        <w:r w:rsidRPr="005E56FA">
          <w:rPr>
            <w:rStyle w:val="a3"/>
          </w:rPr>
          <w:t>info@koblik.ru</w:t>
        </w:r>
      </w:hyperlink>
    </w:p>
    <w:p w14:paraId="13EAE9A4" w14:textId="77777777" w:rsidR="005E56FA" w:rsidRPr="005E56FA" w:rsidRDefault="003A122E" w:rsidP="005E56FA">
      <w:r>
        <w:pict w14:anchorId="2CF973C1">
          <v:rect id="_x0000_i1025" style="width:0;height:.75pt" o:hralign="center" o:hrstd="t" o:hr="t" fillcolor="#a0a0a0" stroked="f"/>
        </w:pict>
      </w:r>
    </w:p>
    <w:p w14:paraId="439C1FD7" w14:textId="60E60C4A" w:rsidR="005E56FA" w:rsidRPr="006E271D" w:rsidRDefault="005E56FA" w:rsidP="005E56FA">
      <w:pPr>
        <w:rPr>
          <w:lang w:val="en-US"/>
        </w:rPr>
      </w:pPr>
      <w:r w:rsidRPr="005E56FA">
        <w:rPr>
          <w:b/>
          <w:bCs/>
        </w:rPr>
        <w:t>Дата размещения:</w:t>
      </w:r>
      <w:r w:rsidRPr="005E56FA">
        <w:t> </w:t>
      </w:r>
      <w:r w:rsidR="006E271D">
        <w:rPr>
          <w:lang w:val="en-US"/>
        </w:rPr>
        <w:t>01.10.2024</w:t>
      </w:r>
    </w:p>
    <w:p w14:paraId="3611EEE7" w14:textId="3BC2767A" w:rsidR="005E56FA" w:rsidRPr="006E271D" w:rsidRDefault="005E56FA" w:rsidP="005E56FA">
      <w:pPr>
        <w:rPr>
          <w:lang w:val="en-US"/>
        </w:rPr>
      </w:pPr>
      <w:r w:rsidRPr="005E56FA">
        <w:rPr>
          <w:b/>
          <w:bCs/>
        </w:rPr>
        <w:t>Дата актуализации:</w:t>
      </w:r>
      <w:r w:rsidRPr="005E56FA">
        <w:t> </w:t>
      </w:r>
      <w:r w:rsidR="006E271D">
        <w:rPr>
          <w:lang w:val="en-US"/>
        </w:rPr>
        <w:t>01.05.2025</w:t>
      </w:r>
    </w:p>
    <w:p w14:paraId="6906E1D7" w14:textId="16E4BA9F" w:rsidR="005E56FA" w:rsidRPr="005E56FA" w:rsidRDefault="005E56FA" w:rsidP="005E56FA"/>
    <w:p w14:paraId="4812F1B6" w14:textId="77777777" w:rsidR="005E56FA" w:rsidRPr="005E56FA" w:rsidRDefault="005E56FA" w:rsidP="005E56FA">
      <w:r w:rsidRPr="005E56FA">
        <w:rPr>
          <w:b/>
          <w:bCs/>
        </w:rPr>
        <w:t>1. Общие положения</w:t>
      </w:r>
    </w:p>
    <w:p w14:paraId="19CFAF95" w14:textId="77777777" w:rsidR="005E56FA" w:rsidRPr="005E56FA" w:rsidRDefault="005E56FA" w:rsidP="005E56FA">
      <w:r w:rsidRPr="005E56FA">
        <w:t>Настоящее Уведомление разработано в соответствии с требованиями:</w:t>
      </w:r>
    </w:p>
    <w:p w14:paraId="4F8FA026" w14:textId="77777777" w:rsidR="005E56FA" w:rsidRPr="005E56FA" w:rsidRDefault="005E56FA" w:rsidP="005E56FA">
      <w:pPr>
        <w:numPr>
          <w:ilvl w:val="0"/>
          <w:numId w:val="11"/>
        </w:numPr>
      </w:pPr>
      <w:r w:rsidRPr="005E56FA">
        <w:t>Федерального закона №152-ФЗ «О персональных данных» от 27.07.2006;</w:t>
      </w:r>
    </w:p>
    <w:p w14:paraId="53FFB469" w14:textId="77777777" w:rsidR="005E56FA" w:rsidRPr="005E56FA" w:rsidRDefault="005E56FA" w:rsidP="005E56FA">
      <w:pPr>
        <w:numPr>
          <w:ilvl w:val="0"/>
          <w:numId w:val="11"/>
        </w:numPr>
      </w:pPr>
      <w:r w:rsidRPr="005E56FA">
        <w:t>Федерального закона №38-ФЗ «О рекламе» от 13.03.2006;</w:t>
      </w:r>
    </w:p>
    <w:p w14:paraId="13B8FB7C" w14:textId="77777777" w:rsidR="005E56FA" w:rsidRPr="005E56FA" w:rsidRDefault="005E56FA" w:rsidP="005E56FA">
      <w:pPr>
        <w:numPr>
          <w:ilvl w:val="0"/>
          <w:numId w:val="11"/>
        </w:numPr>
      </w:pPr>
      <w:r w:rsidRPr="005E56FA">
        <w:t>Рекомендаций Роскомнадзора по автоматизированной обработке данных.</w:t>
      </w:r>
    </w:p>
    <w:p w14:paraId="6F24258B" w14:textId="0D8FF8EB" w:rsidR="005E56FA" w:rsidRPr="005E56FA" w:rsidRDefault="005E56FA" w:rsidP="005E56FA">
      <w:r w:rsidRPr="005E56FA">
        <w:rPr>
          <w:b/>
          <w:bCs/>
        </w:rPr>
        <w:t>Оператор:</w:t>
      </w:r>
      <w:r w:rsidRPr="005E56FA">
        <w:t> ООО "ТОРГОВАЯ КОМПАНИЯ КОБЛИК".</w:t>
      </w:r>
    </w:p>
    <w:p w14:paraId="58C14193" w14:textId="77777777" w:rsidR="005E56FA" w:rsidRPr="005E56FA" w:rsidRDefault="005E56FA" w:rsidP="005E56FA">
      <w:r w:rsidRPr="005E56FA">
        <w:rPr>
          <w:b/>
          <w:bCs/>
        </w:rPr>
        <w:t>2. Что такое рекомендательные технологии?</w:t>
      </w:r>
    </w:p>
    <w:p w14:paraId="08FD9CD1" w14:textId="77777777" w:rsidR="005E56FA" w:rsidRPr="005E56FA" w:rsidRDefault="005E56FA" w:rsidP="005E56FA">
      <w:r w:rsidRPr="005E56FA">
        <w:t>Рекомендательные технологии — это алгоритмы, которые анализируют ваше взаимодействие с сайтом </w:t>
      </w:r>
      <w:hyperlink r:id="rId9" w:tgtFrame="_blank" w:history="1">
        <w:r w:rsidRPr="005E56FA">
          <w:rPr>
            <w:rStyle w:val="a3"/>
          </w:rPr>
          <w:t>https://koblik.ru</w:t>
        </w:r>
      </w:hyperlink>
      <w:r w:rsidRPr="005E56FA">
        <w:t> для:</w:t>
      </w:r>
    </w:p>
    <w:p w14:paraId="0475AD6F" w14:textId="77777777" w:rsidR="005E56FA" w:rsidRPr="005E56FA" w:rsidRDefault="005E56FA" w:rsidP="005E56FA">
      <w:pPr>
        <w:numPr>
          <w:ilvl w:val="0"/>
          <w:numId w:val="12"/>
        </w:numPr>
      </w:pPr>
      <w:r w:rsidRPr="005E56FA">
        <w:t>Персонализации контента (например, подбор товаров на основе ваших покупок);</w:t>
      </w:r>
    </w:p>
    <w:p w14:paraId="318B34F2" w14:textId="77777777" w:rsidR="005E56FA" w:rsidRPr="005E56FA" w:rsidRDefault="005E56FA" w:rsidP="005E56FA">
      <w:pPr>
        <w:numPr>
          <w:ilvl w:val="0"/>
          <w:numId w:val="12"/>
        </w:numPr>
      </w:pPr>
      <w:r w:rsidRPr="005E56FA">
        <w:t>Формирования релевантных предложений и акций;</w:t>
      </w:r>
    </w:p>
    <w:p w14:paraId="447AF58A" w14:textId="77777777" w:rsidR="005E56FA" w:rsidRPr="005E56FA" w:rsidRDefault="005E56FA" w:rsidP="005E56FA">
      <w:pPr>
        <w:numPr>
          <w:ilvl w:val="0"/>
          <w:numId w:val="12"/>
        </w:numPr>
      </w:pPr>
      <w:r w:rsidRPr="005E56FA">
        <w:t>Улучшения удобства использования сервиса.</w:t>
      </w:r>
    </w:p>
    <w:p w14:paraId="47DDFE3B" w14:textId="674D0B3D" w:rsidR="005E56FA" w:rsidRPr="005E56FA" w:rsidRDefault="005E56FA" w:rsidP="005E56FA">
      <w:r w:rsidRPr="005E56FA">
        <w:rPr>
          <w:b/>
          <w:bCs/>
        </w:rPr>
        <w:t>Пример:</w:t>
      </w:r>
      <w:r w:rsidRPr="005E56FA">
        <w:t> Если вы часто просматриваете товары из категории «Электроника», система может рекомендовать похожие товары или акции.</w:t>
      </w:r>
    </w:p>
    <w:p w14:paraId="2A6EFB52" w14:textId="77777777" w:rsidR="005E56FA" w:rsidRPr="005E56FA" w:rsidRDefault="005E56FA" w:rsidP="005E56FA">
      <w:r w:rsidRPr="005E56FA">
        <w:rPr>
          <w:b/>
          <w:bCs/>
        </w:rPr>
        <w:t>3. Какие данные используются?</w:t>
      </w:r>
    </w:p>
    <w:p w14:paraId="7EAC431D" w14:textId="77777777" w:rsidR="005E56FA" w:rsidRPr="005E56FA" w:rsidRDefault="005E56FA" w:rsidP="005E56FA">
      <w:r w:rsidRPr="005E56FA">
        <w:t>Для работы рекомендательных систем применяются:</w:t>
      </w:r>
    </w:p>
    <w:p w14:paraId="3197B6EF" w14:textId="77777777" w:rsidR="005E56FA" w:rsidRPr="005E56FA" w:rsidRDefault="005E56FA" w:rsidP="005E56FA">
      <w:r w:rsidRPr="005E56FA">
        <w:rPr>
          <w:b/>
          <w:bCs/>
        </w:rPr>
        <w:t>3.1. Персональные данные (при наличии вашего согласия):</w:t>
      </w:r>
    </w:p>
    <w:p w14:paraId="2451AAFE" w14:textId="77777777" w:rsidR="005E56FA" w:rsidRPr="005E56FA" w:rsidRDefault="005E56FA" w:rsidP="005E56FA">
      <w:pPr>
        <w:numPr>
          <w:ilvl w:val="0"/>
          <w:numId w:val="13"/>
        </w:numPr>
      </w:pPr>
      <w:r w:rsidRPr="005E56FA">
        <w:t>История покупок и просмотров;</w:t>
      </w:r>
    </w:p>
    <w:p w14:paraId="6C19A6A4" w14:textId="26D0BF92" w:rsidR="005E56FA" w:rsidRPr="005E56FA" w:rsidRDefault="005E56FA" w:rsidP="005E56FA">
      <w:pPr>
        <w:numPr>
          <w:ilvl w:val="0"/>
          <w:numId w:val="13"/>
        </w:numPr>
      </w:pPr>
      <w:r w:rsidRPr="005E56FA">
        <w:t>Контактные данные (</w:t>
      </w:r>
      <w:proofErr w:type="spellStart"/>
      <w:r w:rsidRPr="005E56FA">
        <w:t>email</w:t>
      </w:r>
      <w:proofErr w:type="spellEnd"/>
      <w:r w:rsidRPr="005E56FA">
        <w:t>, телефон</w:t>
      </w:r>
      <w:r w:rsidR="003A122E">
        <w:t>, регион</w:t>
      </w:r>
      <w:r w:rsidRPr="005E56FA">
        <w:t>);</w:t>
      </w:r>
    </w:p>
    <w:p w14:paraId="2F1ACFA6" w14:textId="77777777" w:rsidR="005E56FA" w:rsidRPr="005E56FA" w:rsidRDefault="005E56FA" w:rsidP="005E56FA">
      <w:pPr>
        <w:numPr>
          <w:ilvl w:val="0"/>
          <w:numId w:val="13"/>
        </w:numPr>
      </w:pPr>
      <w:r w:rsidRPr="005E56FA">
        <w:t>Информация из личного кабинета.</w:t>
      </w:r>
    </w:p>
    <w:p w14:paraId="329CE6B3" w14:textId="77777777" w:rsidR="005E56FA" w:rsidRPr="005E56FA" w:rsidRDefault="005E56FA" w:rsidP="005E56FA">
      <w:r w:rsidRPr="005E56FA">
        <w:rPr>
          <w:b/>
          <w:bCs/>
        </w:rPr>
        <w:t xml:space="preserve">3.2. </w:t>
      </w:r>
      <w:proofErr w:type="spellStart"/>
      <w:r w:rsidRPr="005E56FA">
        <w:rPr>
          <w:b/>
          <w:bCs/>
        </w:rPr>
        <w:t>Неперсонифицированные</w:t>
      </w:r>
      <w:proofErr w:type="spellEnd"/>
      <w:r w:rsidRPr="005E56FA">
        <w:rPr>
          <w:b/>
          <w:bCs/>
        </w:rPr>
        <w:t xml:space="preserve"> данные:</w:t>
      </w:r>
    </w:p>
    <w:p w14:paraId="484B413C" w14:textId="77777777" w:rsidR="005E56FA" w:rsidRPr="005E56FA" w:rsidRDefault="005E56FA" w:rsidP="005E56FA">
      <w:pPr>
        <w:numPr>
          <w:ilvl w:val="0"/>
          <w:numId w:val="14"/>
        </w:numPr>
      </w:pPr>
      <w:proofErr w:type="spellStart"/>
      <w:r w:rsidRPr="005E56FA">
        <w:t>Cookies</w:t>
      </w:r>
      <w:proofErr w:type="spellEnd"/>
      <w:r w:rsidRPr="005E56FA">
        <w:t>, IP-адрес, тип устройства;</w:t>
      </w:r>
    </w:p>
    <w:p w14:paraId="025ED3E4" w14:textId="147C90AF" w:rsidR="005E56FA" w:rsidRPr="005E56FA" w:rsidRDefault="005E56FA" w:rsidP="005E56FA">
      <w:pPr>
        <w:numPr>
          <w:ilvl w:val="0"/>
          <w:numId w:val="14"/>
        </w:numPr>
      </w:pPr>
      <w:r w:rsidRPr="005E56FA">
        <w:t>Статистика посещения страниц.</w:t>
      </w:r>
    </w:p>
    <w:p w14:paraId="0AF3732D" w14:textId="77777777" w:rsidR="005E56FA" w:rsidRPr="005E56FA" w:rsidRDefault="005E56FA" w:rsidP="005E56FA">
      <w:r w:rsidRPr="005E56FA">
        <w:rPr>
          <w:b/>
          <w:bCs/>
        </w:rPr>
        <w:lastRenderedPageBreak/>
        <w:t>4. Правовые основания обработки</w:t>
      </w:r>
    </w:p>
    <w:p w14:paraId="3896324F" w14:textId="77777777" w:rsidR="005E56FA" w:rsidRPr="005E56FA" w:rsidRDefault="005E56FA" w:rsidP="005E56FA">
      <w:r w:rsidRPr="005E56FA">
        <w:t>Обработка данных осуществляется:</w:t>
      </w:r>
    </w:p>
    <w:p w14:paraId="7514CA91" w14:textId="77777777" w:rsidR="005E56FA" w:rsidRPr="005E56FA" w:rsidRDefault="005E56FA" w:rsidP="005E56FA">
      <w:pPr>
        <w:numPr>
          <w:ilvl w:val="0"/>
          <w:numId w:val="15"/>
        </w:numPr>
      </w:pPr>
      <w:r w:rsidRPr="005E56FA">
        <w:rPr>
          <w:b/>
          <w:bCs/>
        </w:rPr>
        <w:t>На основании вашего согласия</w:t>
      </w:r>
      <w:r w:rsidRPr="005E56FA">
        <w:t> (ст. 6, 9 ФЗ №152-ФЗ);</w:t>
      </w:r>
    </w:p>
    <w:p w14:paraId="19220967" w14:textId="2BBBD9B0" w:rsidR="005E56FA" w:rsidRPr="005E56FA" w:rsidRDefault="005E56FA" w:rsidP="005E56FA">
      <w:pPr>
        <w:numPr>
          <w:ilvl w:val="0"/>
          <w:numId w:val="15"/>
        </w:numPr>
      </w:pPr>
      <w:r w:rsidRPr="005E56FA">
        <w:rPr>
          <w:b/>
          <w:bCs/>
        </w:rPr>
        <w:t>В рамках исполнения договора</w:t>
      </w:r>
      <w:r w:rsidRPr="005E56FA">
        <w:t> (для зарегистрированных пользователей).</w:t>
      </w:r>
    </w:p>
    <w:p w14:paraId="49CF833E" w14:textId="77777777" w:rsidR="005E56FA" w:rsidRPr="005E56FA" w:rsidRDefault="005E56FA" w:rsidP="005E56FA">
      <w:r w:rsidRPr="005E56FA">
        <w:rPr>
          <w:b/>
          <w:bCs/>
        </w:rPr>
        <w:t>5. Ваши права</w:t>
      </w:r>
    </w:p>
    <w:p w14:paraId="38EABEA9" w14:textId="77777777" w:rsidR="005E56FA" w:rsidRPr="005E56FA" w:rsidRDefault="005E56FA" w:rsidP="005E56FA">
      <w:r w:rsidRPr="005E56FA">
        <w:t>Вы можете:</w:t>
      </w:r>
    </w:p>
    <w:p w14:paraId="20A12AC5" w14:textId="77777777" w:rsidR="005E56FA" w:rsidRPr="005E56FA" w:rsidRDefault="005E56FA" w:rsidP="005E56FA">
      <w:pPr>
        <w:numPr>
          <w:ilvl w:val="0"/>
          <w:numId w:val="16"/>
        </w:numPr>
      </w:pPr>
      <w:r w:rsidRPr="005E56FA">
        <w:rPr>
          <w:b/>
          <w:bCs/>
        </w:rPr>
        <w:t>Отключить персонализацию</w:t>
      </w:r>
      <w:r w:rsidRPr="005E56FA">
        <w:t> в настройках аккаунта;</w:t>
      </w:r>
    </w:p>
    <w:p w14:paraId="61F28515" w14:textId="77777777" w:rsidR="005E56FA" w:rsidRPr="005E56FA" w:rsidRDefault="005E56FA" w:rsidP="005E56FA">
      <w:pPr>
        <w:numPr>
          <w:ilvl w:val="0"/>
          <w:numId w:val="16"/>
        </w:numPr>
      </w:pPr>
      <w:r w:rsidRPr="005E56FA">
        <w:rPr>
          <w:b/>
          <w:bCs/>
        </w:rPr>
        <w:t>Удалить историю взаимодействия</w:t>
      </w:r>
      <w:r w:rsidRPr="005E56FA">
        <w:t> через личный кабинет;</w:t>
      </w:r>
    </w:p>
    <w:p w14:paraId="2FE85557" w14:textId="60648C83" w:rsidR="005E56FA" w:rsidRPr="006E271D" w:rsidRDefault="005E56FA" w:rsidP="005E56FA">
      <w:pPr>
        <w:numPr>
          <w:ilvl w:val="0"/>
          <w:numId w:val="16"/>
        </w:numPr>
      </w:pPr>
      <w:r w:rsidRPr="006E271D">
        <w:rPr>
          <w:b/>
          <w:bCs/>
        </w:rPr>
        <w:t>Отозвать согласие</w:t>
      </w:r>
      <w:r w:rsidRPr="006E271D">
        <w:t xml:space="preserve"> на обработку данных, направив запрос на </w:t>
      </w:r>
      <w:proofErr w:type="spellStart"/>
      <w:r w:rsidRPr="006E271D">
        <w:t>email</w:t>
      </w:r>
      <w:proofErr w:type="spellEnd"/>
      <w:r w:rsidRPr="006E271D">
        <w:t>: </w:t>
      </w:r>
      <w:r w:rsidR="006E271D" w:rsidRPr="006E271D">
        <w:rPr>
          <w:lang w:val="en-US"/>
        </w:rPr>
        <w:t>info</w:t>
      </w:r>
      <w:r w:rsidR="006E271D" w:rsidRPr="006E271D">
        <w:t>@</w:t>
      </w:r>
      <w:proofErr w:type="spellStart"/>
      <w:r w:rsidR="006E271D" w:rsidRPr="006E271D">
        <w:rPr>
          <w:lang w:val="en-US"/>
        </w:rPr>
        <w:t>koblik</w:t>
      </w:r>
      <w:proofErr w:type="spellEnd"/>
      <w:r w:rsidR="006E271D" w:rsidRPr="006E271D">
        <w:t>.</w:t>
      </w:r>
      <w:proofErr w:type="spellStart"/>
      <w:r w:rsidR="006E271D" w:rsidRPr="006E271D">
        <w:rPr>
          <w:lang w:val="en-US"/>
        </w:rPr>
        <w:t>ru</w:t>
      </w:r>
      <w:proofErr w:type="spellEnd"/>
    </w:p>
    <w:p w14:paraId="580D35FC" w14:textId="2E94A236" w:rsidR="005E56FA" w:rsidRPr="005E56FA" w:rsidRDefault="005E56FA" w:rsidP="005E56FA">
      <w:pPr>
        <w:numPr>
          <w:ilvl w:val="0"/>
          <w:numId w:val="16"/>
        </w:numPr>
      </w:pPr>
      <w:r w:rsidRPr="005E56FA">
        <w:rPr>
          <w:b/>
          <w:bCs/>
        </w:rPr>
        <w:t xml:space="preserve">Заблокировать </w:t>
      </w:r>
      <w:proofErr w:type="spellStart"/>
      <w:r w:rsidRPr="005E56FA">
        <w:rPr>
          <w:b/>
          <w:bCs/>
        </w:rPr>
        <w:t>cookies</w:t>
      </w:r>
      <w:proofErr w:type="spellEnd"/>
      <w:r w:rsidRPr="005E56FA">
        <w:t> через настройки браузера.</w:t>
      </w:r>
    </w:p>
    <w:p w14:paraId="0DDCEB47" w14:textId="77777777" w:rsidR="005E56FA" w:rsidRPr="005E56FA" w:rsidRDefault="005E56FA" w:rsidP="005E56FA">
      <w:r w:rsidRPr="005E56FA">
        <w:rPr>
          <w:b/>
          <w:bCs/>
        </w:rPr>
        <w:t>6. Безопасность данных</w:t>
      </w:r>
    </w:p>
    <w:p w14:paraId="6F3AB764" w14:textId="77777777" w:rsidR="005E56FA" w:rsidRPr="005E56FA" w:rsidRDefault="005E56FA" w:rsidP="005E56FA">
      <w:r w:rsidRPr="005E56FA">
        <w:t>Оператор гарантирует:</w:t>
      </w:r>
    </w:p>
    <w:p w14:paraId="3A9A64CD" w14:textId="77777777" w:rsidR="005E56FA" w:rsidRPr="006E271D" w:rsidRDefault="005E56FA" w:rsidP="005E56FA">
      <w:pPr>
        <w:numPr>
          <w:ilvl w:val="0"/>
          <w:numId w:val="17"/>
        </w:numPr>
        <w:rPr>
          <w:highlight w:val="yellow"/>
        </w:rPr>
      </w:pPr>
      <w:r w:rsidRPr="005E56FA">
        <w:rPr>
          <w:b/>
          <w:bCs/>
        </w:rPr>
        <w:t>Шифрование данных</w:t>
      </w:r>
      <w:r w:rsidRPr="005E56FA">
        <w:t xml:space="preserve"> при передаче </w:t>
      </w:r>
      <w:r w:rsidRPr="006E271D">
        <w:rPr>
          <w:highlight w:val="yellow"/>
        </w:rPr>
        <w:t>(протокол TLS);</w:t>
      </w:r>
    </w:p>
    <w:p w14:paraId="5019CE7C" w14:textId="77777777" w:rsidR="005E56FA" w:rsidRPr="005E56FA" w:rsidRDefault="005E56FA" w:rsidP="005E56FA">
      <w:pPr>
        <w:numPr>
          <w:ilvl w:val="0"/>
          <w:numId w:val="17"/>
        </w:numPr>
      </w:pPr>
      <w:r w:rsidRPr="005E56FA">
        <w:rPr>
          <w:b/>
          <w:bCs/>
        </w:rPr>
        <w:t>Ограниченный доступ</w:t>
      </w:r>
      <w:r w:rsidRPr="005E56FA">
        <w:t> к информации только для уполномоченных сотрудников;</w:t>
      </w:r>
    </w:p>
    <w:p w14:paraId="436BE875" w14:textId="60A5913F" w:rsidR="005E56FA" w:rsidRPr="005E56FA" w:rsidRDefault="005E56FA" w:rsidP="005E56FA">
      <w:pPr>
        <w:numPr>
          <w:ilvl w:val="0"/>
          <w:numId w:val="17"/>
        </w:numPr>
      </w:pPr>
      <w:r w:rsidRPr="005E56FA">
        <w:rPr>
          <w:b/>
          <w:bCs/>
        </w:rPr>
        <w:t>Уничтожение данных</w:t>
      </w:r>
      <w:r w:rsidRPr="005E56FA">
        <w:t> через 3 года после прекращения взаимодействия.</w:t>
      </w:r>
    </w:p>
    <w:p w14:paraId="1DC19AAF" w14:textId="77777777" w:rsidR="005E56FA" w:rsidRPr="005E56FA" w:rsidRDefault="005E56FA" w:rsidP="005E56FA">
      <w:r w:rsidRPr="005E56FA">
        <w:rPr>
          <w:b/>
          <w:bCs/>
        </w:rPr>
        <w:t>7. Контактная информация</w:t>
      </w:r>
    </w:p>
    <w:p w14:paraId="2757FEAC" w14:textId="77777777" w:rsidR="005E56FA" w:rsidRPr="005E56FA" w:rsidRDefault="005E56FA" w:rsidP="005E56FA">
      <w:r w:rsidRPr="005E56FA">
        <w:t>По вопросам обработки данных обращайтесь:</w:t>
      </w:r>
    </w:p>
    <w:p w14:paraId="75D1D0D1" w14:textId="42B0FAEF" w:rsidR="005E56FA" w:rsidRPr="005E56FA" w:rsidRDefault="005E56FA" w:rsidP="005E56FA">
      <w:pPr>
        <w:numPr>
          <w:ilvl w:val="0"/>
          <w:numId w:val="18"/>
        </w:numPr>
      </w:pPr>
      <w:r w:rsidRPr="005E56FA">
        <w:rPr>
          <w:b/>
          <w:bCs/>
        </w:rPr>
        <w:t>Ответственное лицо:</w:t>
      </w:r>
      <w:r w:rsidRPr="005E56FA">
        <w:t> </w:t>
      </w:r>
    </w:p>
    <w:p w14:paraId="0D44D4F2" w14:textId="0461A876" w:rsidR="005E56FA" w:rsidRPr="005E56FA" w:rsidRDefault="005E56FA" w:rsidP="005E56FA">
      <w:pPr>
        <w:numPr>
          <w:ilvl w:val="0"/>
          <w:numId w:val="18"/>
        </w:numPr>
      </w:pPr>
      <w:proofErr w:type="spellStart"/>
      <w:r w:rsidRPr="005E56FA">
        <w:rPr>
          <w:b/>
          <w:bCs/>
        </w:rPr>
        <w:t>Email</w:t>
      </w:r>
      <w:proofErr w:type="spellEnd"/>
      <w:r w:rsidRPr="005E56FA">
        <w:rPr>
          <w:b/>
          <w:bCs/>
        </w:rPr>
        <w:t>:</w:t>
      </w:r>
      <w:r w:rsidRPr="005E56FA">
        <w:t> </w:t>
      </w:r>
      <w:r w:rsidR="006E271D">
        <w:rPr>
          <w:lang w:val="en-US"/>
        </w:rPr>
        <w:t>info@koblik.ru</w:t>
      </w:r>
    </w:p>
    <w:p w14:paraId="0DE471E7" w14:textId="42B74614" w:rsidR="005E56FA" w:rsidRPr="005E56FA" w:rsidRDefault="005E56FA" w:rsidP="005E56FA">
      <w:pPr>
        <w:numPr>
          <w:ilvl w:val="0"/>
          <w:numId w:val="18"/>
        </w:numPr>
      </w:pPr>
      <w:r w:rsidRPr="005E56FA">
        <w:rPr>
          <w:b/>
          <w:bCs/>
        </w:rPr>
        <w:t>Телефон:</w:t>
      </w:r>
      <w:r w:rsidRPr="005E56FA">
        <w:t> </w:t>
      </w:r>
      <w:r w:rsidR="006E271D">
        <w:rPr>
          <w:lang w:val="en-US"/>
        </w:rPr>
        <w:t>847322067777</w:t>
      </w:r>
    </w:p>
    <w:p w14:paraId="0FF26165" w14:textId="77777777" w:rsidR="005E56FA" w:rsidRPr="005E56FA" w:rsidRDefault="005E56FA" w:rsidP="005E56FA">
      <w:r w:rsidRPr="005E56FA">
        <w:rPr>
          <w:b/>
          <w:bCs/>
        </w:rPr>
        <w:t>Примечание:</w:t>
      </w:r>
    </w:p>
    <w:p w14:paraId="608F238E" w14:textId="5AE010CA" w:rsidR="005E56FA" w:rsidRPr="005E56FA" w:rsidRDefault="005E56FA" w:rsidP="005E56FA">
      <w:pPr>
        <w:numPr>
          <w:ilvl w:val="0"/>
          <w:numId w:val="19"/>
        </w:numPr>
        <w:rPr>
          <w:highlight w:val="yellow"/>
        </w:rPr>
      </w:pPr>
      <w:r w:rsidRPr="006E271D">
        <w:t>Уведомление является частью </w:t>
      </w:r>
      <w:hyperlink r:id="rId10" w:tgtFrame="_blank" w:history="1">
        <w:r w:rsidRPr="006E271D">
          <w:rPr>
            <w:rStyle w:val="a3"/>
            <w:u w:val="none"/>
          </w:rPr>
          <w:t>Политики конфиденциальности</w:t>
        </w:r>
      </w:hyperlink>
      <w:r w:rsidR="006E271D" w:rsidRPr="006E271D">
        <w:rPr>
          <w:rStyle w:val="a3"/>
          <w:highlight w:val="yellow"/>
          <w:u w:val="none"/>
        </w:rPr>
        <w:t xml:space="preserve"> (</w:t>
      </w:r>
      <w:r w:rsidR="006E271D">
        <w:rPr>
          <w:rStyle w:val="a3"/>
          <w:highlight w:val="yellow"/>
          <w:u w:val="none"/>
        </w:rPr>
        <w:t>ссылка на политику конфиденциальности</w:t>
      </w:r>
      <w:r w:rsidR="006E271D" w:rsidRPr="006E271D">
        <w:rPr>
          <w:rStyle w:val="a3"/>
          <w:highlight w:val="yellow"/>
          <w:u w:val="none"/>
        </w:rPr>
        <w:t>)</w:t>
      </w:r>
      <w:r w:rsidRPr="005E56FA">
        <w:rPr>
          <w:highlight w:val="yellow"/>
        </w:rPr>
        <w:t>;</w:t>
      </w:r>
    </w:p>
    <w:p w14:paraId="6E53F600" w14:textId="77777777" w:rsidR="005E56FA" w:rsidRPr="005E56FA" w:rsidRDefault="005E56FA" w:rsidP="005E56FA">
      <w:pPr>
        <w:numPr>
          <w:ilvl w:val="0"/>
          <w:numId w:val="19"/>
        </w:numPr>
      </w:pPr>
      <w:r w:rsidRPr="005E56FA">
        <w:t>Изменения вступают в силу после публикации обновленной версии на сайте.</w:t>
      </w:r>
    </w:p>
    <w:p w14:paraId="2611543D" w14:textId="1E521011" w:rsidR="005E56FA" w:rsidRPr="005E56FA" w:rsidRDefault="005E56FA" w:rsidP="005E56FA">
      <w:r w:rsidRPr="005E56FA">
        <w:rPr>
          <w:b/>
          <w:bCs/>
        </w:rPr>
        <w:t>С уважением,</w:t>
      </w:r>
      <w:r w:rsidRPr="005E56FA">
        <w:rPr>
          <w:b/>
          <w:bCs/>
        </w:rPr>
        <w:br/>
        <w:t>Команда КОВ</w:t>
      </w:r>
      <w:r>
        <w:rPr>
          <w:b/>
          <w:bCs/>
          <w:lang w:val="en-US"/>
        </w:rPr>
        <w:t>LIK</w:t>
      </w:r>
      <w:r w:rsidRPr="005E56FA">
        <w:rPr>
          <w:b/>
          <w:bCs/>
        </w:rPr>
        <w:t xml:space="preserve"> GROUP</w:t>
      </w:r>
    </w:p>
    <w:sectPr w:rsidR="005E56FA" w:rsidRPr="005E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FCD"/>
    <w:multiLevelType w:val="multilevel"/>
    <w:tmpl w:val="9B0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55DE"/>
    <w:multiLevelType w:val="multilevel"/>
    <w:tmpl w:val="FC18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C1AF9"/>
    <w:multiLevelType w:val="multilevel"/>
    <w:tmpl w:val="1178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70EA"/>
    <w:multiLevelType w:val="multilevel"/>
    <w:tmpl w:val="1552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540AA"/>
    <w:multiLevelType w:val="multilevel"/>
    <w:tmpl w:val="D2D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01FCD"/>
    <w:multiLevelType w:val="multilevel"/>
    <w:tmpl w:val="7416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D3A72"/>
    <w:multiLevelType w:val="multilevel"/>
    <w:tmpl w:val="E6C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14C52"/>
    <w:multiLevelType w:val="multilevel"/>
    <w:tmpl w:val="31D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05A4D"/>
    <w:multiLevelType w:val="multilevel"/>
    <w:tmpl w:val="22D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87A45"/>
    <w:multiLevelType w:val="multilevel"/>
    <w:tmpl w:val="04D4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66DDC"/>
    <w:multiLevelType w:val="multilevel"/>
    <w:tmpl w:val="E14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C6843"/>
    <w:multiLevelType w:val="multilevel"/>
    <w:tmpl w:val="47D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1393C"/>
    <w:multiLevelType w:val="multilevel"/>
    <w:tmpl w:val="C6F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15D98"/>
    <w:multiLevelType w:val="multilevel"/>
    <w:tmpl w:val="CA6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E24DA"/>
    <w:multiLevelType w:val="multilevel"/>
    <w:tmpl w:val="951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86589"/>
    <w:multiLevelType w:val="multilevel"/>
    <w:tmpl w:val="2B0C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D95828"/>
    <w:multiLevelType w:val="multilevel"/>
    <w:tmpl w:val="7D2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96994"/>
    <w:multiLevelType w:val="multilevel"/>
    <w:tmpl w:val="1E1C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338DA"/>
    <w:multiLevelType w:val="multilevel"/>
    <w:tmpl w:val="622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F77BB"/>
    <w:multiLevelType w:val="multilevel"/>
    <w:tmpl w:val="3052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7"/>
  </w:num>
  <w:num w:numId="5">
    <w:abstractNumId w:val="6"/>
  </w:num>
  <w:num w:numId="6">
    <w:abstractNumId w:val="12"/>
  </w:num>
  <w:num w:numId="7">
    <w:abstractNumId w:val="18"/>
  </w:num>
  <w:num w:numId="8">
    <w:abstractNumId w:val="2"/>
  </w:num>
  <w:num w:numId="9">
    <w:abstractNumId w:val="11"/>
  </w:num>
  <w:num w:numId="10">
    <w:abstractNumId w:val="0"/>
  </w:num>
  <w:num w:numId="11">
    <w:abstractNumId w:val="19"/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15"/>
  </w:num>
  <w:num w:numId="17">
    <w:abstractNumId w:val="7"/>
  </w:num>
  <w:num w:numId="18">
    <w:abstractNumId w:val="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C8"/>
    <w:rsid w:val="001E6DBA"/>
    <w:rsid w:val="003A122E"/>
    <w:rsid w:val="005E56FA"/>
    <w:rsid w:val="006E271D"/>
    <w:rsid w:val="00980257"/>
    <w:rsid w:val="00B76023"/>
    <w:rsid w:val="00F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E5F"/>
  <w15:chartTrackingRefBased/>
  <w15:docId w15:val="{82AD117B-02C7-4226-8BD0-D873DD65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D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6DB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E56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E2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info@kobl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n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browser/ru/personal-data-protection/cookies.html?hash=OGq2q&amp;ysclid=mb4mwo87kr8301935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to:info@koblik.ru/" TargetMode="External"/><Relationship Id="rId10" Type="http://schemas.openxmlformats.org/officeDocument/2006/relationships/hyperlink" Target="https://koblik.ru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bl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Жальских</dc:creator>
  <cp:keywords/>
  <dc:description/>
  <cp:lastModifiedBy>Кухтин Андрей Валерьевич</cp:lastModifiedBy>
  <cp:revision>4</cp:revision>
  <dcterms:created xsi:type="dcterms:W3CDTF">2025-05-22T05:41:00Z</dcterms:created>
  <dcterms:modified xsi:type="dcterms:W3CDTF">2025-05-26T05:23:00Z</dcterms:modified>
</cp:coreProperties>
</file>